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0C" w:rsidRPr="00D37B0C" w:rsidRDefault="00D37B0C" w:rsidP="00D37B0C">
      <w:pPr>
        <w:pStyle w:val="ad"/>
        <w:spacing w:before="0"/>
        <w:ind w:left="-284" w:right="-143"/>
        <w:jc w:val="left"/>
        <w:rPr>
          <w:b/>
          <w:caps/>
          <w:noProof w:val="0"/>
          <w:color w:val="333399"/>
          <w:sz w:val="32"/>
        </w:rPr>
      </w:pPr>
      <w:r>
        <w:rPr>
          <w:b/>
          <w:caps/>
          <w:noProof w:val="0"/>
          <w:color w:val="333399"/>
          <w:sz w:val="32"/>
        </w:rPr>
        <w:t xml:space="preserve">                                                  </w:t>
      </w:r>
    </w:p>
    <w:p w:rsidR="00E25A35" w:rsidRDefault="00E25A35" w:rsidP="00E25A35">
      <w:pPr>
        <w:pStyle w:val="Normal"/>
        <w:jc w:val="center"/>
        <w:outlineLvl w:val="0"/>
        <w:rPr>
          <w:b/>
          <w:i/>
          <w:sz w:val="24"/>
          <w:szCs w:val="24"/>
        </w:rPr>
      </w:pPr>
    </w:p>
    <w:p w:rsidR="00E25A35" w:rsidRPr="00E25A35" w:rsidRDefault="00E25A35" w:rsidP="00E25A35">
      <w:pPr>
        <w:pStyle w:val="Normal"/>
        <w:outlineLvl w:val="0"/>
        <w:rPr>
          <w:b/>
          <w:i/>
          <w:sz w:val="24"/>
          <w:szCs w:val="24"/>
        </w:rPr>
      </w:pPr>
      <w:r w:rsidRPr="00E25A35">
        <w:rPr>
          <w:b/>
          <w:i/>
          <w:sz w:val="24"/>
          <w:szCs w:val="24"/>
        </w:rPr>
        <w:t>Предварительные условия предоставления Кредита</w:t>
      </w:r>
    </w:p>
    <w:p w:rsidR="00E25A35" w:rsidRPr="00E25A35" w:rsidRDefault="00E25A35" w:rsidP="00E25A35">
      <w:pPr>
        <w:pStyle w:val="Normal"/>
        <w:rPr>
          <w:sz w:val="24"/>
          <w:szCs w:val="24"/>
        </w:rPr>
      </w:pPr>
    </w:p>
    <w:p w:rsidR="00E25A35" w:rsidRPr="00E25A35" w:rsidRDefault="00E25A35" w:rsidP="00E25A35">
      <w:pPr>
        <w:pStyle w:val="Normal"/>
        <w:ind w:firstLine="567"/>
        <w:jc w:val="both"/>
        <w:rPr>
          <w:sz w:val="24"/>
          <w:szCs w:val="24"/>
        </w:rPr>
      </w:pPr>
      <w:r w:rsidRPr="00E25A35">
        <w:rPr>
          <w:sz w:val="24"/>
          <w:szCs w:val="24"/>
        </w:rPr>
        <w:t>Кредит предоставляется Заемщику до регистрации права собственности Заемщика на М</w:t>
      </w:r>
      <w:r w:rsidRPr="00E25A35">
        <w:rPr>
          <w:sz w:val="24"/>
          <w:szCs w:val="24"/>
        </w:rPr>
        <w:t>а</w:t>
      </w:r>
      <w:r w:rsidRPr="00E25A35">
        <w:rPr>
          <w:sz w:val="24"/>
          <w:szCs w:val="24"/>
        </w:rPr>
        <w:t>ломерное судно, если Заемщик выполняет всю совокупность следующих условий:</w:t>
      </w:r>
    </w:p>
    <w:p w:rsidR="00E25A35" w:rsidRPr="00E25A35" w:rsidRDefault="00E25A35" w:rsidP="00E25A35">
      <w:pPr>
        <w:pStyle w:val="2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E25A35">
        <w:rPr>
          <w:sz w:val="24"/>
          <w:szCs w:val="24"/>
        </w:rPr>
        <w:t> Предоставляет Банку оригинал Договора купли-продажи Маломерного судна.</w:t>
      </w:r>
    </w:p>
    <w:p w:rsidR="00E25A35" w:rsidRPr="00E25A35" w:rsidRDefault="00E25A35" w:rsidP="00E25A35">
      <w:pPr>
        <w:pStyle w:val="2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E25A35">
        <w:rPr>
          <w:sz w:val="24"/>
          <w:szCs w:val="24"/>
        </w:rPr>
        <w:t>Предоставляет Банку документ, подтверждающий оплату первоначального взноса (при оплате части стоимости Маломерного судна за счет первоначального взноса Заемщика).</w:t>
      </w:r>
    </w:p>
    <w:p w:rsidR="00E25A35" w:rsidRPr="00E25A35" w:rsidRDefault="00E25A35" w:rsidP="00E25A35">
      <w:pPr>
        <w:pStyle w:val="2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E25A35">
        <w:rPr>
          <w:sz w:val="24"/>
          <w:szCs w:val="24"/>
        </w:rPr>
        <w:t>Предоставляет Банку счет Продавца на безналичную оплату оставшейся части стоимости Маломе</w:t>
      </w:r>
      <w:r w:rsidRPr="00E25A35">
        <w:rPr>
          <w:sz w:val="24"/>
          <w:szCs w:val="24"/>
        </w:rPr>
        <w:t>р</w:t>
      </w:r>
      <w:r w:rsidRPr="00E25A35">
        <w:rPr>
          <w:sz w:val="24"/>
          <w:szCs w:val="24"/>
        </w:rPr>
        <w:t>ного судна.</w:t>
      </w:r>
    </w:p>
    <w:p w:rsidR="00E25A35" w:rsidRPr="00E25A35" w:rsidRDefault="00E25A35" w:rsidP="00E25A35">
      <w:pPr>
        <w:pStyle w:val="2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E25A35">
        <w:rPr>
          <w:sz w:val="24"/>
          <w:szCs w:val="24"/>
        </w:rPr>
        <w:t>Предоставляет Банку оригинал договора страхования Маломерного судна по ри</w:t>
      </w:r>
      <w:r w:rsidRPr="00E25A35">
        <w:rPr>
          <w:sz w:val="24"/>
          <w:szCs w:val="24"/>
        </w:rPr>
        <w:t>с</w:t>
      </w:r>
      <w:r w:rsidRPr="00E25A35">
        <w:rPr>
          <w:sz w:val="24"/>
          <w:szCs w:val="24"/>
        </w:rPr>
        <w:t>кам утраты, хищения (угона) и ущерба («КАСКО»), выгодоприобретателем по к</w:t>
      </w:r>
      <w:r w:rsidRPr="00E25A35">
        <w:rPr>
          <w:sz w:val="24"/>
          <w:szCs w:val="24"/>
        </w:rPr>
        <w:t>о</w:t>
      </w:r>
      <w:r w:rsidRPr="00E25A35">
        <w:rPr>
          <w:sz w:val="24"/>
          <w:szCs w:val="24"/>
        </w:rPr>
        <w:t>торому назначен Банк.</w:t>
      </w:r>
    </w:p>
    <w:p w:rsidR="00E25A35" w:rsidRPr="00E25A35" w:rsidRDefault="00E25A35" w:rsidP="00E25A35">
      <w:pPr>
        <w:pStyle w:val="Normal"/>
        <w:numPr>
          <w:ilvl w:val="0"/>
          <w:numId w:val="18"/>
        </w:numPr>
        <w:jc w:val="both"/>
        <w:rPr>
          <w:sz w:val="24"/>
          <w:szCs w:val="24"/>
        </w:rPr>
      </w:pPr>
      <w:r w:rsidRPr="00E25A35">
        <w:rPr>
          <w:sz w:val="24"/>
          <w:szCs w:val="24"/>
        </w:rPr>
        <w:t>Предоставляет Банку оригинал квитанции об оплате страховой премии по Договору страхования.</w:t>
      </w:r>
    </w:p>
    <w:p w:rsidR="00E25A35" w:rsidRPr="00E25A35" w:rsidRDefault="00E25A35" w:rsidP="00E25A35">
      <w:pPr>
        <w:pStyle w:val="af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E25A35">
        <w:rPr>
          <w:sz w:val="24"/>
          <w:szCs w:val="24"/>
        </w:rPr>
        <w:t>Уплачивает комиссию за открытие Ссудного счета 5</w:t>
      </w:r>
      <w:r w:rsidRPr="00E25A35">
        <w:rPr>
          <w:sz w:val="24"/>
          <w:szCs w:val="24"/>
          <w:lang w:val="en-US"/>
        </w:rPr>
        <w:t> </w:t>
      </w:r>
      <w:r w:rsidRPr="00E25A35">
        <w:rPr>
          <w:sz w:val="24"/>
          <w:szCs w:val="24"/>
        </w:rPr>
        <w:t>200  руб. в Банке.</w:t>
      </w:r>
      <w:r w:rsidR="00B370D4">
        <w:rPr>
          <w:sz w:val="24"/>
          <w:szCs w:val="24"/>
        </w:rPr>
        <w:t xml:space="preserve"> </w:t>
      </w:r>
    </w:p>
    <w:p w:rsidR="00E25A35" w:rsidRPr="00E25A35" w:rsidRDefault="00E25A35" w:rsidP="00B370D4">
      <w:pPr>
        <w:pStyle w:val="af3"/>
        <w:rPr>
          <w:sz w:val="24"/>
          <w:szCs w:val="24"/>
        </w:rPr>
      </w:pPr>
    </w:p>
    <w:p w:rsidR="00E25A35" w:rsidRPr="00E25A35" w:rsidRDefault="00E25A35" w:rsidP="00B370D4">
      <w:pPr>
        <w:pStyle w:val="af3"/>
        <w:rPr>
          <w:b/>
          <w:i/>
          <w:sz w:val="24"/>
          <w:szCs w:val="24"/>
        </w:rPr>
      </w:pPr>
      <w:r w:rsidRPr="00E25A35">
        <w:rPr>
          <w:b/>
          <w:i/>
          <w:sz w:val="24"/>
          <w:szCs w:val="24"/>
        </w:rPr>
        <w:t>После выдачи кредита Заёмщик обязан:</w:t>
      </w:r>
    </w:p>
    <w:p w:rsidR="00E25A35" w:rsidRPr="00E25A35" w:rsidRDefault="00E25A35" w:rsidP="00E25A35">
      <w:pPr>
        <w:pStyle w:val="af3"/>
        <w:jc w:val="both"/>
        <w:rPr>
          <w:sz w:val="24"/>
          <w:szCs w:val="24"/>
        </w:rPr>
      </w:pPr>
    </w:p>
    <w:p w:rsidR="00E25A35" w:rsidRPr="00E25A35" w:rsidRDefault="00E25A35" w:rsidP="00E25A35">
      <w:pPr>
        <w:pStyle w:val="Normal"/>
        <w:numPr>
          <w:ilvl w:val="0"/>
          <w:numId w:val="19"/>
        </w:numPr>
        <w:ind w:hanging="405"/>
        <w:jc w:val="both"/>
        <w:rPr>
          <w:b/>
          <w:sz w:val="24"/>
          <w:szCs w:val="24"/>
        </w:rPr>
      </w:pPr>
      <w:r w:rsidRPr="00E25A35">
        <w:rPr>
          <w:sz w:val="24"/>
          <w:szCs w:val="24"/>
        </w:rPr>
        <w:t>Передать Договор купли-продажи для государственной регистрации перехода пр</w:t>
      </w:r>
      <w:r w:rsidRPr="00E25A35">
        <w:rPr>
          <w:sz w:val="24"/>
          <w:szCs w:val="24"/>
        </w:rPr>
        <w:t>а</w:t>
      </w:r>
      <w:r w:rsidRPr="00E25A35">
        <w:rPr>
          <w:sz w:val="24"/>
          <w:szCs w:val="24"/>
        </w:rPr>
        <w:t>ва собственности на Маломерное судно к Заемщику не позднее 10 (Десяти) рабочих дней с даты подписания  кредитного договора.</w:t>
      </w:r>
    </w:p>
    <w:p w:rsidR="00E25A35" w:rsidRPr="00E25A35" w:rsidRDefault="00E25A35" w:rsidP="00E25A35">
      <w:pPr>
        <w:pStyle w:val="af3"/>
        <w:numPr>
          <w:ilvl w:val="0"/>
          <w:numId w:val="19"/>
        </w:numPr>
        <w:spacing w:after="0"/>
        <w:ind w:hanging="405"/>
        <w:jc w:val="both"/>
        <w:rPr>
          <w:sz w:val="24"/>
          <w:szCs w:val="24"/>
        </w:rPr>
      </w:pPr>
      <w:r w:rsidRPr="00E25A35">
        <w:rPr>
          <w:sz w:val="24"/>
          <w:szCs w:val="24"/>
        </w:rPr>
        <w:t>Подписать с Банком Договор об ипотеке не позднее 10 (Десяти) рабочих дней с д</w:t>
      </w:r>
      <w:r w:rsidRPr="00E25A35">
        <w:rPr>
          <w:sz w:val="24"/>
          <w:szCs w:val="24"/>
        </w:rPr>
        <w:t>а</w:t>
      </w:r>
      <w:r w:rsidRPr="00E25A35">
        <w:rPr>
          <w:sz w:val="24"/>
          <w:szCs w:val="24"/>
        </w:rPr>
        <w:t>ты государственной регистрации права собственности Заемщика на Маломерное судно и не позднее 30 (Тридцати) дней с момента подписания обеспечить провед</w:t>
      </w:r>
      <w:r w:rsidRPr="00E25A35">
        <w:rPr>
          <w:sz w:val="24"/>
          <w:szCs w:val="24"/>
        </w:rPr>
        <w:t>е</w:t>
      </w:r>
      <w:r w:rsidRPr="00E25A35">
        <w:rPr>
          <w:sz w:val="24"/>
          <w:szCs w:val="24"/>
        </w:rPr>
        <w:t>ние его государственной регистрации в соответствии с действующим законодател</w:t>
      </w:r>
      <w:r w:rsidRPr="00E25A35">
        <w:rPr>
          <w:sz w:val="24"/>
          <w:szCs w:val="24"/>
        </w:rPr>
        <w:t>ь</w:t>
      </w:r>
      <w:r w:rsidRPr="00E25A35">
        <w:rPr>
          <w:sz w:val="24"/>
          <w:szCs w:val="24"/>
        </w:rPr>
        <w:t>ством Российской Федерации.</w:t>
      </w:r>
    </w:p>
    <w:p w:rsidR="00E25A35" w:rsidRPr="00E25A35" w:rsidRDefault="00E25A35" w:rsidP="00E25A35">
      <w:pPr>
        <w:pStyle w:val="af3"/>
        <w:numPr>
          <w:ilvl w:val="0"/>
          <w:numId w:val="19"/>
        </w:numPr>
        <w:spacing w:after="0"/>
        <w:ind w:hanging="405"/>
        <w:jc w:val="both"/>
        <w:rPr>
          <w:sz w:val="24"/>
          <w:szCs w:val="24"/>
        </w:rPr>
      </w:pPr>
      <w:r w:rsidRPr="00E25A35">
        <w:rPr>
          <w:sz w:val="24"/>
          <w:szCs w:val="24"/>
        </w:rPr>
        <w:t>Не позднее 5 (Пяти) рабочих дней с момента государственной регистрации Догов</w:t>
      </w:r>
      <w:r w:rsidRPr="00E25A35">
        <w:rPr>
          <w:sz w:val="24"/>
          <w:szCs w:val="24"/>
        </w:rPr>
        <w:t>о</w:t>
      </w:r>
      <w:r w:rsidRPr="00E25A35">
        <w:rPr>
          <w:sz w:val="24"/>
          <w:szCs w:val="24"/>
        </w:rPr>
        <w:t>ра об ипотеке предоставить в Банк один экземпляр Договора об ипотеке с отметкой о его государственной регистрации (в случае предоставления Банком Заемщику д</w:t>
      </w:r>
      <w:r w:rsidRPr="00E25A35">
        <w:rPr>
          <w:sz w:val="24"/>
          <w:szCs w:val="24"/>
        </w:rPr>
        <w:t>о</w:t>
      </w:r>
      <w:r w:rsidRPr="00E25A35">
        <w:rPr>
          <w:sz w:val="24"/>
          <w:szCs w:val="24"/>
        </w:rPr>
        <w:t>веренности на получение экземпляра Банка Договора об ипотеке) и нотариально удостоверенную копию судового билета с отметкой о госуда</w:t>
      </w:r>
      <w:r w:rsidRPr="00E25A35">
        <w:rPr>
          <w:sz w:val="24"/>
          <w:szCs w:val="24"/>
        </w:rPr>
        <w:t>р</w:t>
      </w:r>
      <w:r w:rsidRPr="00E25A35">
        <w:rPr>
          <w:sz w:val="24"/>
          <w:szCs w:val="24"/>
        </w:rPr>
        <w:t>ственной регистрации ипотеки.</w:t>
      </w:r>
    </w:p>
    <w:p w:rsidR="00E25A35" w:rsidRPr="00E25A35" w:rsidRDefault="00E25A35" w:rsidP="00E25A35">
      <w:pPr>
        <w:rPr>
          <w:sz w:val="24"/>
          <w:szCs w:val="24"/>
        </w:rPr>
      </w:pPr>
    </w:p>
    <w:p w:rsidR="0065281A" w:rsidRPr="00E25A35" w:rsidRDefault="0065281A" w:rsidP="00D37B0C">
      <w:pPr>
        <w:pStyle w:val="3"/>
        <w:spacing w:before="60"/>
        <w:ind w:firstLine="284"/>
        <w:jc w:val="left"/>
        <w:rPr>
          <w:rStyle w:val="af0"/>
          <w:bCs/>
          <w:sz w:val="24"/>
          <w:szCs w:val="24"/>
        </w:rPr>
      </w:pPr>
    </w:p>
    <w:sectPr w:rsidR="0065281A" w:rsidRPr="00E25A35" w:rsidSect="00D37B0C">
      <w:headerReference w:type="default" r:id="rId7"/>
      <w:pgSz w:w="11906" w:h="16838"/>
      <w:pgMar w:top="1134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95" w:rsidRDefault="00204B95">
      <w:r>
        <w:separator/>
      </w:r>
    </w:p>
  </w:endnote>
  <w:endnote w:type="continuationSeparator" w:id="1">
    <w:p w:rsidR="00204B95" w:rsidRDefault="0020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abelCTT Ultr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KabelCTT Boo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95" w:rsidRDefault="00204B95">
      <w:r>
        <w:separator/>
      </w:r>
    </w:p>
  </w:footnote>
  <w:footnote w:type="continuationSeparator" w:id="1">
    <w:p w:rsidR="00204B95" w:rsidRDefault="00204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47" w:rsidRDefault="00E946F3" w:rsidP="00D37B0C">
    <w:pPr>
      <w:pStyle w:val="ab"/>
      <w:ind w:hanging="180"/>
    </w:pPr>
    <w:r>
      <w:rPr>
        <w:noProof/>
      </w:rPr>
      <w:drawing>
        <wp:inline distT="0" distB="0" distL="0" distR="0">
          <wp:extent cx="2400300" cy="400050"/>
          <wp:effectExtent l="19050" t="0" r="0" b="0"/>
          <wp:docPr id="1" name="Рисунок 1" descr="PSB-horiz-pos-color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B-horiz-pos-color-r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AEC"/>
    <w:multiLevelType w:val="hybridMultilevel"/>
    <w:tmpl w:val="2B46AC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0A4C"/>
    <w:multiLevelType w:val="hybridMultilevel"/>
    <w:tmpl w:val="852EC4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418FA"/>
    <w:multiLevelType w:val="hybridMultilevel"/>
    <w:tmpl w:val="E1C6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F01C4"/>
    <w:multiLevelType w:val="hybridMultilevel"/>
    <w:tmpl w:val="B002EDFA"/>
    <w:lvl w:ilvl="0" w:tplc="794CC4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85054"/>
    <w:multiLevelType w:val="hybridMultilevel"/>
    <w:tmpl w:val="ED1038A2"/>
    <w:lvl w:ilvl="0" w:tplc="0419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5">
    <w:nsid w:val="1F913621"/>
    <w:multiLevelType w:val="hybridMultilevel"/>
    <w:tmpl w:val="8D94006A"/>
    <w:lvl w:ilvl="0" w:tplc="29A064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C5A5C"/>
    <w:multiLevelType w:val="hybridMultilevel"/>
    <w:tmpl w:val="B06812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C823D3"/>
    <w:multiLevelType w:val="hybridMultilevel"/>
    <w:tmpl w:val="3418F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F23E7"/>
    <w:multiLevelType w:val="hybridMultilevel"/>
    <w:tmpl w:val="D1E4D5EE"/>
    <w:lvl w:ilvl="0" w:tplc="794CC4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928D5"/>
    <w:multiLevelType w:val="hybridMultilevel"/>
    <w:tmpl w:val="6794392C"/>
    <w:lvl w:ilvl="0" w:tplc="29A064F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E042A32"/>
    <w:multiLevelType w:val="hybridMultilevel"/>
    <w:tmpl w:val="43A69156"/>
    <w:lvl w:ilvl="0" w:tplc="794CC4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30414A"/>
    <w:multiLevelType w:val="hybridMultilevel"/>
    <w:tmpl w:val="CA548796"/>
    <w:lvl w:ilvl="0" w:tplc="29A064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25476"/>
    <w:multiLevelType w:val="singleLevel"/>
    <w:tmpl w:val="02605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E005D8"/>
    <w:multiLevelType w:val="hybridMultilevel"/>
    <w:tmpl w:val="C44C479C"/>
    <w:lvl w:ilvl="0" w:tplc="23E093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F0720"/>
    <w:multiLevelType w:val="hybridMultilevel"/>
    <w:tmpl w:val="2D84675E"/>
    <w:lvl w:ilvl="0" w:tplc="4580C6A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B19A1"/>
    <w:multiLevelType w:val="hybridMultilevel"/>
    <w:tmpl w:val="692A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40140C"/>
    <w:multiLevelType w:val="hybridMultilevel"/>
    <w:tmpl w:val="FE56EDF2"/>
    <w:lvl w:ilvl="0" w:tplc="23E0939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8B62976"/>
    <w:multiLevelType w:val="hybridMultilevel"/>
    <w:tmpl w:val="32401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BED7BC9"/>
    <w:multiLevelType w:val="hybridMultilevel"/>
    <w:tmpl w:val="74649654"/>
    <w:lvl w:ilvl="0" w:tplc="FFFFFFFF">
      <w:start w:val="8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6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15"/>
  </w:num>
  <w:num w:numId="11">
    <w:abstractNumId w:val="1"/>
  </w:num>
  <w:num w:numId="12">
    <w:abstractNumId w:val="7"/>
  </w:num>
  <w:num w:numId="13">
    <w:abstractNumId w:val="2"/>
  </w:num>
  <w:num w:numId="14">
    <w:abstractNumId w:val="18"/>
  </w:num>
  <w:num w:numId="15">
    <w:abstractNumId w:val="12"/>
  </w:num>
  <w:num w:numId="16">
    <w:abstractNumId w:val="17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B59"/>
    <w:rsid w:val="0005511E"/>
    <w:rsid w:val="00080835"/>
    <w:rsid w:val="001A191C"/>
    <w:rsid w:val="001C1540"/>
    <w:rsid w:val="001E2E60"/>
    <w:rsid w:val="00202DE5"/>
    <w:rsid w:val="00204B95"/>
    <w:rsid w:val="00274EA2"/>
    <w:rsid w:val="00292EA0"/>
    <w:rsid w:val="002C70A7"/>
    <w:rsid w:val="002F14FE"/>
    <w:rsid w:val="0033128C"/>
    <w:rsid w:val="003F00DE"/>
    <w:rsid w:val="003F17D9"/>
    <w:rsid w:val="004073C5"/>
    <w:rsid w:val="00427A3B"/>
    <w:rsid w:val="004775F9"/>
    <w:rsid w:val="00554747"/>
    <w:rsid w:val="00581236"/>
    <w:rsid w:val="00623305"/>
    <w:rsid w:val="0065281A"/>
    <w:rsid w:val="006B64F4"/>
    <w:rsid w:val="0070637C"/>
    <w:rsid w:val="00715F77"/>
    <w:rsid w:val="007B064A"/>
    <w:rsid w:val="007B2CB9"/>
    <w:rsid w:val="0087255B"/>
    <w:rsid w:val="00917D71"/>
    <w:rsid w:val="009B22CD"/>
    <w:rsid w:val="009E2FF8"/>
    <w:rsid w:val="00A05825"/>
    <w:rsid w:val="00A55013"/>
    <w:rsid w:val="00A63869"/>
    <w:rsid w:val="00A93FCE"/>
    <w:rsid w:val="00AA15E1"/>
    <w:rsid w:val="00AC758E"/>
    <w:rsid w:val="00B370D4"/>
    <w:rsid w:val="00B51A4E"/>
    <w:rsid w:val="00B8358A"/>
    <w:rsid w:val="00C14B1C"/>
    <w:rsid w:val="00C1737E"/>
    <w:rsid w:val="00C65C70"/>
    <w:rsid w:val="00C8259A"/>
    <w:rsid w:val="00D13968"/>
    <w:rsid w:val="00D37B0C"/>
    <w:rsid w:val="00D6639B"/>
    <w:rsid w:val="00D67638"/>
    <w:rsid w:val="00DD100C"/>
    <w:rsid w:val="00E25A35"/>
    <w:rsid w:val="00E301D5"/>
    <w:rsid w:val="00E34B1B"/>
    <w:rsid w:val="00E56DAA"/>
    <w:rsid w:val="00E71777"/>
    <w:rsid w:val="00E946F3"/>
    <w:rsid w:val="00EA2E71"/>
    <w:rsid w:val="00EA5B94"/>
    <w:rsid w:val="00F10BC9"/>
    <w:rsid w:val="00F62B59"/>
    <w:rsid w:val="00FF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7B0C"/>
  </w:style>
  <w:style w:type="paragraph" w:styleId="3">
    <w:name w:val="heading 3"/>
    <w:basedOn w:val="a0"/>
    <w:next w:val="a0"/>
    <w:link w:val="30"/>
    <w:qFormat/>
    <w:rsid w:val="00D37B0C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alloon Text"/>
    <w:basedOn w:val="a0"/>
    <w:semiHidden/>
    <w:rsid w:val="00F62B59"/>
    <w:rPr>
      <w:rFonts w:ascii="Tahoma" w:hAnsi="Tahoma" w:cs="Tahoma"/>
      <w:sz w:val="16"/>
      <w:szCs w:val="16"/>
    </w:rPr>
  </w:style>
  <w:style w:type="paragraph" w:styleId="a6">
    <w:name w:val="Plain Text"/>
    <w:basedOn w:val="a0"/>
    <w:rPr>
      <w:rFonts w:ascii="Courier New" w:hAnsi="Courier New"/>
    </w:rPr>
  </w:style>
  <w:style w:type="paragraph" w:customStyle="1" w:styleId="a2">
    <w:name w:val=" Знак Знак Знак Знак Знак Знак Знак Знак Знак"/>
    <w:basedOn w:val="a0"/>
    <w:link w:val="a1"/>
    <w:rsid w:val="001C1540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annotation reference"/>
    <w:basedOn w:val="a1"/>
    <w:semiHidden/>
    <w:rsid w:val="002F14FE"/>
    <w:rPr>
      <w:sz w:val="16"/>
      <w:szCs w:val="16"/>
    </w:rPr>
  </w:style>
  <w:style w:type="paragraph" w:styleId="a8">
    <w:name w:val="annotation text"/>
    <w:basedOn w:val="a0"/>
    <w:semiHidden/>
    <w:rsid w:val="002F14FE"/>
  </w:style>
  <w:style w:type="paragraph" w:styleId="a9">
    <w:name w:val="annotation subject"/>
    <w:basedOn w:val="a8"/>
    <w:next w:val="a8"/>
    <w:semiHidden/>
    <w:rsid w:val="002F14FE"/>
    <w:rPr>
      <w:b/>
      <w:bCs/>
    </w:rPr>
  </w:style>
  <w:style w:type="paragraph" w:customStyle="1" w:styleId="aa">
    <w:name w:val=" Знак"/>
    <w:basedOn w:val="a0"/>
    <w:rsid w:val="00581236"/>
    <w:pPr>
      <w:tabs>
        <w:tab w:val="num" w:pos="360"/>
      </w:tabs>
      <w:spacing w:after="160" w:line="240" w:lineRule="exact"/>
    </w:pPr>
    <w:rPr>
      <w:noProof/>
      <w:lang w:val="en-US" w:eastAsia="ru-RU"/>
    </w:rPr>
  </w:style>
  <w:style w:type="paragraph" w:styleId="ab">
    <w:name w:val="header"/>
    <w:basedOn w:val="a0"/>
    <w:rsid w:val="00554747"/>
    <w:pPr>
      <w:tabs>
        <w:tab w:val="center" w:pos="4677"/>
        <w:tab w:val="right" w:pos="9355"/>
      </w:tabs>
    </w:pPr>
  </w:style>
  <w:style w:type="paragraph" w:styleId="ac">
    <w:name w:val="footer"/>
    <w:basedOn w:val="a0"/>
    <w:rsid w:val="00554747"/>
    <w:pPr>
      <w:tabs>
        <w:tab w:val="center" w:pos="4677"/>
        <w:tab w:val="right" w:pos="9355"/>
      </w:tabs>
    </w:pPr>
  </w:style>
  <w:style w:type="paragraph" w:customStyle="1" w:styleId="ad">
    <w:name w:val="Заголовок листовки"/>
    <w:basedOn w:val="2"/>
    <w:rsid w:val="00D37B0C"/>
    <w:pPr>
      <w:spacing w:before="480" w:after="0" w:line="240" w:lineRule="auto"/>
      <w:jc w:val="center"/>
    </w:pPr>
    <w:rPr>
      <w:rFonts w:ascii="KabelCTT Ultra" w:hAnsi="KabelCTT Ultra"/>
      <w:noProof/>
      <w:color w:val="800000"/>
      <w:sz w:val="48"/>
    </w:rPr>
  </w:style>
  <w:style w:type="paragraph" w:styleId="ae">
    <w:name w:val="footnote text"/>
    <w:basedOn w:val="a0"/>
    <w:semiHidden/>
    <w:rsid w:val="00D37B0C"/>
  </w:style>
  <w:style w:type="character" w:styleId="af">
    <w:name w:val="footnote reference"/>
    <w:basedOn w:val="a1"/>
    <w:semiHidden/>
    <w:rsid w:val="00D37B0C"/>
    <w:rPr>
      <w:vertAlign w:val="superscript"/>
    </w:rPr>
  </w:style>
  <w:style w:type="character" w:styleId="af0">
    <w:name w:val="Hyperlink"/>
    <w:basedOn w:val="a1"/>
    <w:rsid w:val="00D37B0C"/>
    <w:rPr>
      <w:color w:val="0000FF"/>
      <w:u w:val="single"/>
    </w:rPr>
  </w:style>
  <w:style w:type="table" w:styleId="af1">
    <w:name w:val="Table Grid"/>
    <w:basedOn w:val="a3"/>
    <w:rsid w:val="00D3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 список"/>
    <w:basedOn w:val="a0"/>
    <w:link w:val="af2"/>
    <w:rsid w:val="00D37B0C"/>
    <w:pPr>
      <w:numPr>
        <w:numId w:val="15"/>
      </w:numPr>
      <w:jc w:val="both"/>
    </w:pPr>
    <w:rPr>
      <w:sz w:val="24"/>
    </w:rPr>
  </w:style>
  <w:style w:type="character" w:customStyle="1" w:styleId="af2">
    <w:name w:val="Обычный список Знак"/>
    <w:basedOn w:val="a1"/>
    <w:link w:val="a"/>
    <w:rsid w:val="00D37B0C"/>
    <w:rPr>
      <w:sz w:val="24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D37B0C"/>
    <w:rPr>
      <w:b/>
      <w:sz w:val="44"/>
      <w:lang w:val="ru-RU" w:eastAsia="ru-RU" w:bidi="ar-SA"/>
    </w:rPr>
  </w:style>
  <w:style w:type="paragraph" w:customStyle="1" w:styleId="20">
    <w:name w:val="заголовок2 листовки"/>
    <w:basedOn w:val="a0"/>
    <w:link w:val="21"/>
    <w:rsid w:val="00D37B0C"/>
    <w:pPr>
      <w:tabs>
        <w:tab w:val="left" w:pos="-426"/>
      </w:tabs>
      <w:spacing w:before="240"/>
      <w:ind w:right="45"/>
      <w:jc w:val="both"/>
    </w:pPr>
    <w:rPr>
      <w:rFonts w:ascii="KabelCTT Book" w:hAnsi="KabelCTT Book"/>
      <w:b/>
      <w:sz w:val="26"/>
    </w:rPr>
  </w:style>
  <w:style w:type="character" w:customStyle="1" w:styleId="21">
    <w:name w:val="заголовок2 листовки Знак"/>
    <w:basedOn w:val="a1"/>
    <w:link w:val="20"/>
    <w:rsid w:val="00D37B0C"/>
    <w:rPr>
      <w:rFonts w:ascii="KabelCTT Book" w:hAnsi="KabelCTT Book"/>
      <w:b/>
      <w:sz w:val="26"/>
      <w:lang w:val="ru-RU" w:eastAsia="ru-RU" w:bidi="ar-SA"/>
    </w:rPr>
  </w:style>
  <w:style w:type="paragraph" w:styleId="2">
    <w:name w:val="Body Text 2"/>
    <w:basedOn w:val="a0"/>
    <w:rsid w:val="00D37B0C"/>
    <w:pPr>
      <w:spacing w:after="120" w:line="480" w:lineRule="auto"/>
    </w:pPr>
  </w:style>
  <w:style w:type="paragraph" w:styleId="af3">
    <w:name w:val="Body Text"/>
    <w:basedOn w:val="a0"/>
    <w:rsid w:val="00E25A35"/>
    <w:pPr>
      <w:spacing w:after="120"/>
    </w:pPr>
  </w:style>
  <w:style w:type="paragraph" w:customStyle="1" w:styleId="Normal">
    <w:name w:val="Normal"/>
    <w:rsid w:val="00E25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Процентные ставки и основные условия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Процентные ставки и основные условия</dc:title>
  <dc:subject/>
  <dc:creator>PSB</dc:creator>
  <cp:keywords/>
  <dc:description/>
  <cp:lastModifiedBy>002003</cp:lastModifiedBy>
  <cp:revision>2</cp:revision>
  <cp:lastPrinted>2008-03-27T15:20:00Z</cp:lastPrinted>
  <dcterms:created xsi:type="dcterms:W3CDTF">2011-09-17T18:09:00Z</dcterms:created>
  <dcterms:modified xsi:type="dcterms:W3CDTF">2011-09-17T18:09:00Z</dcterms:modified>
</cp:coreProperties>
</file>